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0F" w:rsidRDefault="0061733E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8.5pt;margin-top:5.65pt;width:246.6pt;height:558.45pt;z-index:251666432" fillcolor="#dbe5f1 [660]" strokecolor="#365f91 [2404]" strokeweight="2.25pt">
            <v:fill color2="fill lighten(51)" focusposition="1" focussize="" method="linear sigma" focus="100%" type="gradient"/>
            <v:textbox style="mso-next-textbox:#_x0000_s1032">
              <w:txbxContent>
                <w:p w:rsidR="00E96417" w:rsidRDefault="00E96417" w:rsidP="00E96417">
                  <w:pPr>
                    <w:pStyle w:val="a7"/>
                    <w:rPr>
                      <w:bCs/>
                      <w:i/>
                      <w:iCs/>
                      <w:color w:val="404040" w:themeColor="text1" w:themeTint="BF"/>
                      <w:sz w:val="28"/>
                      <w:szCs w:val="28"/>
                      <w:lang w:val="uk-UA"/>
                    </w:rPr>
                  </w:pPr>
                </w:p>
                <w:p w:rsidR="00887CAF" w:rsidRPr="00C12319" w:rsidRDefault="00887CAF" w:rsidP="00E96417">
                  <w:pPr>
                    <w:pStyle w:val="a7"/>
                    <w:rPr>
                      <w:bCs/>
                      <w:i/>
                      <w:iCs/>
                      <w:color w:val="0070C0"/>
                      <w:sz w:val="28"/>
                      <w:szCs w:val="28"/>
                      <w:lang w:val="uk-UA"/>
                    </w:rPr>
                  </w:pPr>
                </w:p>
                <w:p w:rsidR="00DF32C1" w:rsidRPr="002A24BD" w:rsidRDefault="00DF32C1" w:rsidP="00C12319">
                  <w:pPr>
                    <w:spacing w:line="360" w:lineRule="auto"/>
                    <w:jc w:val="both"/>
                    <w:rPr>
                      <w:rFonts w:ascii="Monotype Corsiva" w:hAnsi="Monotype Corsiva"/>
                      <w:b/>
                      <w:color w:val="0070C0"/>
                      <w:sz w:val="32"/>
                      <w:szCs w:val="32"/>
                      <w:lang w:val="uk-UA"/>
                    </w:rPr>
                  </w:pPr>
                  <w:r w:rsidRPr="002A24BD">
                    <w:rPr>
                      <w:rFonts w:ascii="Monotype Corsiva" w:hAnsi="Monotype Corsiva"/>
                      <w:b/>
                      <w:color w:val="0070C0"/>
                      <w:sz w:val="32"/>
                      <w:szCs w:val="32"/>
                      <w:lang w:val="uk-UA"/>
                    </w:rPr>
                    <w:t xml:space="preserve">«Добрива збагачують землю і дозволяють зернам прорости, і точно так само музика пробуджує в дитині сили і здібності, які інакше ніколи б не розцвіли»  </w:t>
                  </w:r>
                </w:p>
                <w:p w:rsidR="00E96417" w:rsidRPr="00C12319" w:rsidRDefault="00DF32C1" w:rsidP="00C12319">
                  <w:pPr>
                    <w:jc w:val="right"/>
                    <w:rPr>
                      <w:rFonts w:ascii="Monotype Corsiva" w:hAnsi="Monotype Corsiva"/>
                      <w:b/>
                      <w:sz w:val="32"/>
                      <w:szCs w:val="32"/>
                      <w:lang w:val="en-US"/>
                    </w:rPr>
                  </w:pPr>
                  <w:r w:rsidRPr="00C12319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 xml:space="preserve">Карл </w:t>
                  </w:r>
                  <w:proofErr w:type="spellStart"/>
                  <w:r w:rsidRPr="00C12319">
                    <w:rPr>
                      <w:rFonts w:ascii="Monotype Corsiva" w:hAnsi="Monotype Corsiva"/>
                      <w:b/>
                      <w:sz w:val="32"/>
                      <w:szCs w:val="32"/>
                    </w:rPr>
                    <w:t>Орф</w:t>
                  </w:r>
                  <w:proofErr w:type="spellEnd"/>
                </w:p>
                <w:p w:rsidR="00465EA8" w:rsidRDefault="00465EA8" w:rsidP="00DF32C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008080"/>
                      <w:sz w:val="24"/>
                      <w:lang w:val="en-US" w:eastAsia="uk-UA"/>
                    </w:rPr>
                  </w:pPr>
                </w:p>
                <w:p w:rsidR="00C12319" w:rsidRDefault="00C12319" w:rsidP="000E6A7F">
                  <w:pPr>
                    <w:rPr>
                      <w:rFonts w:ascii="Times New Roman" w:hAnsi="Times New Roman" w:cs="Times New Roman"/>
                      <w:b/>
                      <w:i/>
                      <w:noProof/>
                      <w:color w:val="008080"/>
                      <w:sz w:val="24"/>
                      <w:lang w:val="en-US" w:eastAsia="uk-UA"/>
                    </w:rPr>
                  </w:pPr>
                </w:p>
                <w:p w:rsidR="00C12319" w:rsidRDefault="00C12319" w:rsidP="00DF32C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noProof/>
                      <w:color w:val="008080"/>
                      <w:sz w:val="24"/>
                      <w:lang w:val="en-US" w:eastAsia="uk-UA"/>
                    </w:rPr>
                  </w:pPr>
                </w:p>
                <w:p w:rsidR="00C12319" w:rsidRDefault="00C12319" w:rsidP="00DF32C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8080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8080"/>
                      <w:sz w:val="24"/>
                      <w:lang w:val="uk-UA" w:eastAsia="uk-UA"/>
                    </w:rPr>
                    <w:drawing>
                      <wp:inline distT="0" distB="0" distL="0" distR="0">
                        <wp:extent cx="2706370" cy="2026920"/>
                        <wp:effectExtent l="19050" t="0" r="0" b="0"/>
                        <wp:docPr id="8" name="Рисунок 7" descr="slide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de-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6370" cy="2026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6A7F" w:rsidRPr="00C12319" w:rsidRDefault="000E6A7F" w:rsidP="00DF32C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8080"/>
                      <w:sz w:val="24"/>
                      <w:lang w:val="en-US"/>
                    </w:rPr>
                  </w:pPr>
                </w:p>
                <w:p w:rsidR="0056530F" w:rsidRPr="00465EA8" w:rsidRDefault="006F4261">
                  <w:pPr>
                    <w:rPr>
                      <w:lang w:val="uk-UA"/>
                    </w:rPr>
                  </w:pPr>
                  <w:r w:rsidRPr="006F4261"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706370" cy="463550"/>
                        <wp:effectExtent l="19050" t="0" r="0" b="0"/>
                        <wp:docPr id="5" name="Рисунок 2" descr="av0btXFfEy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0btXFfEy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6370" cy="463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76" style="position:absolute;margin-left:288.25pt;margin-top:2.65pt;width:246.6pt;height:558.45pt;z-index:251665408" fillcolor="#dbe5f1 [660]" strokecolor="#365f91 [2404]" strokeweight="2.25pt">
            <v:fill color2="fill lighten(51)" focusposition="1" focussize="" method="linear sigma" focus="100%" type="gradient"/>
            <v:textbox style="mso-next-textbox:#_x0000_s1031">
              <w:txbxContent>
                <w:p w:rsidR="00CA5899" w:rsidRPr="00292D02" w:rsidRDefault="00C12319" w:rsidP="00CA5899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28"/>
                      <w:lang w:val="uk-UA"/>
                    </w:rPr>
                  </w:pPr>
                  <w:r w:rsidRPr="00292D02">
                    <w:rPr>
                      <w:rFonts w:ascii="Times New Roman" w:hAnsi="Times New Roman"/>
                      <w:b/>
                      <w:color w:val="0070C0"/>
                      <w:sz w:val="28"/>
                      <w:lang w:val="uk-UA"/>
                    </w:rPr>
                    <w:t>ОРГАНІЗАТОР:</w:t>
                  </w:r>
                </w:p>
                <w:p w:rsidR="00CA5899" w:rsidRPr="00C12319" w:rsidRDefault="00CA5899" w:rsidP="00CA5899">
                  <w:pPr>
                    <w:pStyle w:val="2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  <w:lang w:val="uk-UA" w:eastAsia="ru-RU"/>
                    </w:rPr>
                  </w:pPr>
                  <w:r w:rsidRPr="00C12319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  <w:lang w:val="uk-UA" w:eastAsia="ru-RU"/>
                    </w:rPr>
                    <w:t>Комунальна установа</w:t>
                  </w:r>
                </w:p>
                <w:p w:rsidR="00CA5899" w:rsidRPr="00C12319" w:rsidRDefault="00CA5899" w:rsidP="00CA5899">
                  <w:pPr>
                    <w:pStyle w:val="2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  <w:lang w:val="uk-UA" w:eastAsia="ru-RU"/>
                    </w:rPr>
                  </w:pPr>
                  <w:r w:rsidRPr="00C12319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  <w:lang w:val="uk-UA" w:eastAsia="ru-RU"/>
                    </w:rPr>
                    <w:t>«Центр професійного розвитку педагогічних працівників</w:t>
                  </w:r>
                </w:p>
                <w:p w:rsidR="00CA5899" w:rsidRPr="00C12319" w:rsidRDefault="00CA5899" w:rsidP="00CA5899">
                  <w:pPr>
                    <w:pStyle w:val="2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  <w:lang w:val="uk-UA" w:eastAsia="ru-RU"/>
                    </w:rPr>
                  </w:pPr>
                  <w:r w:rsidRPr="00C12319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  <w:lang w:val="uk-UA" w:eastAsia="ru-RU"/>
                    </w:rPr>
                    <w:t xml:space="preserve"> Вінницької міської ради</w:t>
                  </w:r>
                </w:p>
                <w:p w:rsidR="00CA5899" w:rsidRPr="00C12319" w:rsidRDefault="00CA5899" w:rsidP="00CA5899">
                  <w:pPr>
                    <w:ind w:left="2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D0D0D" w:themeColor="text1" w:themeTint="F2"/>
                      <w:sz w:val="24"/>
                      <w:szCs w:val="24"/>
                      <w:lang w:val="uk-UA"/>
                    </w:rPr>
                  </w:pPr>
                  <w:r w:rsidRPr="00C1231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Комунальний заклад «Дошкільний навчальний заклад № 5 Вінницької міської ради»</w:t>
                  </w:r>
                </w:p>
                <w:p w:rsidR="00CA5899" w:rsidRPr="00DB043B" w:rsidRDefault="00CA5899" w:rsidP="00CA5899">
                  <w:pPr>
                    <w:contextualSpacing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</w:p>
                <w:p w:rsidR="00CA5899" w:rsidRPr="00292D02" w:rsidRDefault="00C12319" w:rsidP="00CA5899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292D02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УЧАСНИКИ:</w:t>
                  </w:r>
                </w:p>
                <w:p w:rsidR="00CA5899" w:rsidRDefault="00CA5899" w:rsidP="00CA5899">
                  <w:pPr>
                    <w:contextualSpacing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  <w:r w:rsidRPr="00063DAE"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 xml:space="preserve">Молоді </w:t>
                  </w:r>
                  <w:r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>музичні керівники</w:t>
                  </w:r>
                </w:p>
                <w:p w:rsidR="00CA5899" w:rsidRDefault="00CA5899" w:rsidP="00CA5899">
                  <w:pPr>
                    <w:contextualSpacing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>закладів дошкільної освіти</w:t>
                  </w:r>
                </w:p>
                <w:p w:rsidR="00CA5899" w:rsidRPr="00063DAE" w:rsidRDefault="00CA5899" w:rsidP="00CA5899">
                  <w:pPr>
                    <w:contextualSpacing/>
                    <w:jc w:val="center"/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sz w:val="28"/>
                      <w:szCs w:val="28"/>
                      <w:lang w:val="uk-UA"/>
                    </w:rPr>
                    <w:t>ВМТГ</w:t>
                  </w:r>
                </w:p>
                <w:p w:rsidR="0024032C" w:rsidRDefault="0024032C" w:rsidP="00CA5899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</w:p>
                <w:p w:rsidR="0056530F" w:rsidRPr="0061023E" w:rsidRDefault="0056530F" w:rsidP="005653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lang w:val="uk-UA"/>
                    </w:rPr>
                  </w:pPr>
                  <w:r w:rsidRPr="0061023E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lang w:val="uk-UA"/>
                    </w:rPr>
                    <w:t>Дата та час проведення:</w:t>
                  </w:r>
                </w:p>
                <w:p w:rsidR="009F2811" w:rsidRDefault="00B53790" w:rsidP="005653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27 </w:t>
                  </w:r>
                  <w:r w:rsidR="00CA5899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квіт</w:t>
                  </w:r>
                  <w:r w:rsidR="0024032C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ня</w:t>
                  </w:r>
                  <w:r w:rsidR="0056530F" w:rsidRPr="0056530F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202</w:t>
                  </w:r>
                  <w:r w:rsidR="0024032C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  <w:r w:rsidR="0056530F" w:rsidRPr="0056530F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оку</w:t>
                  </w:r>
                  <w:r w:rsidR="0056530F" w:rsidRPr="0056530F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 xml:space="preserve"> </w:t>
                  </w:r>
                </w:p>
                <w:p w:rsidR="0056530F" w:rsidRPr="0056530F" w:rsidRDefault="0056530F" w:rsidP="005653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  <w:r w:rsidRPr="0056530F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о 1</w:t>
                  </w:r>
                  <w:r w:rsidR="00B53790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3</w:t>
                  </w:r>
                  <w:r w:rsidR="001E02F4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.00</w:t>
                  </w:r>
                </w:p>
                <w:p w:rsidR="0056530F" w:rsidRDefault="0056530F" w:rsidP="005653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</w:p>
                <w:p w:rsidR="00C37509" w:rsidRDefault="00C37509" w:rsidP="005653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lang w:val="uk-UA"/>
                    </w:rPr>
                  </w:pPr>
                </w:p>
                <w:p w:rsidR="0056530F" w:rsidRPr="0061023E" w:rsidRDefault="0056530F" w:rsidP="00CA589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lang w:val="uk-UA"/>
                    </w:rPr>
                  </w:pPr>
                  <w:r w:rsidRPr="0061023E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lang w:val="uk-UA"/>
                    </w:rPr>
                    <w:t>Формат проведення:</w:t>
                  </w:r>
                </w:p>
                <w:p w:rsidR="0056530F" w:rsidRDefault="00C12319" w:rsidP="005653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он</w:t>
                  </w:r>
                  <w:r w:rsidR="003C618B"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лайн зустріч</w:t>
                  </w:r>
                </w:p>
                <w:p w:rsidR="00B53790" w:rsidRPr="00B53790" w:rsidRDefault="003C618B" w:rsidP="00B537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п</w:t>
                  </w:r>
                  <w:r w:rsidR="0056530F" w:rsidRPr="00226CC2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риєднатись можна за покликанням</w:t>
                  </w:r>
                  <w:r w:rsidR="00B53790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 </w:t>
                  </w:r>
                  <w:r w:rsidR="00B53790" w:rsidRPr="00B53790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в </w:t>
                  </w:r>
                  <w:proofErr w:type="spellStart"/>
                  <w:r w:rsidR="00B53790" w:rsidRPr="00B53790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Google</w:t>
                  </w:r>
                  <w:proofErr w:type="spellEnd"/>
                  <w:r w:rsidR="00B53790" w:rsidRPr="00B53790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 </w:t>
                  </w:r>
                  <w:proofErr w:type="spellStart"/>
                  <w:r w:rsidR="00B53790" w:rsidRPr="00B53790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Meet</w:t>
                  </w:r>
                  <w:proofErr w:type="spellEnd"/>
                  <w:r w:rsidR="00B53790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:</w:t>
                  </w:r>
                </w:p>
                <w:p w:rsidR="00B53790" w:rsidRDefault="0061733E" w:rsidP="00B537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  <w:hyperlink r:id="rId8" w:history="1">
                    <w:r w:rsidR="00B53790" w:rsidRPr="00005562">
                      <w:rPr>
                        <w:rStyle w:val="a5"/>
                        <w:rFonts w:ascii="Times New Roman" w:hAnsi="Times New Roman" w:cs="Times New Roman"/>
                        <w:b/>
                        <w:sz w:val="28"/>
                        <w:lang w:val="uk-UA"/>
                      </w:rPr>
                      <w:t>https://meet.google.com/eih-ggtu-ojw</w:t>
                    </w:r>
                  </w:hyperlink>
                  <w:r w:rsidR="00B53790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 </w:t>
                  </w:r>
                </w:p>
                <w:p w:rsidR="00C12319" w:rsidRPr="0056530F" w:rsidRDefault="00C12319" w:rsidP="00C5096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</w:p>
                <w:p w:rsidR="00324ED1" w:rsidRDefault="00324ED1">
                  <w:pPr>
                    <w:rPr>
                      <w:lang w:val="uk-UA"/>
                    </w:rPr>
                  </w:pPr>
                </w:p>
                <w:p w:rsidR="00324ED1" w:rsidRDefault="00324ED1">
                  <w:pPr>
                    <w:rPr>
                      <w:lang w:val="uk-UA"/>
                    </w:rPr>
                  </w:pPr>
                </w:p>
                <w:p w:rsidR="0088263D" w:rsidRPr="0088263D" w:rsidRDefault="0088263D">
                  <w:pPr>
                    <w:rPr>
                      <w:rFonts w:ascii="Times New Roman" w:hAnsi="Times New Roman" w:cs="Times New Roman"/>
                      <w:b/>
                      <w:i/>
                      <w:color w:val="008080"/>
                      <w:sz w:val="24"/>
                      <w:lang w:val="uk-UA"/>
                    </w:rPr>
                  </w:pPr>
                </w:p>
                <w:p w:rsidR="00324ED1" w:rsidRPr="00324ED1" w:rsidRDefault="00324ED1">
                  <w:pPr>
                    <w:rPr>
                      <w:rFonts w:ascii="Times New Roman" w:hAnsi="Times New Roman" w:cs="Times New Roman"/>
                      <w:color w:val="6600FF"/>
                      <w:sz w:val="28"/>
                      <w:lang w:val="uk-UA"/>
                    </w:rPr>
                  </w:pPr>
                </w:p>
                <w:p w:rsidR="00324ED1" w:rsidRPr="00226CC2" w:rsidRDefault="00324ED1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176" style="position:absolute;margin-left:567.55pt;margin-top:2.65pt;width:246.6pt;height:558.45pt;z-index:251664384" fillcolor="#dbe5f1 [660]" strokecolor="#365f91 [2404]" strokeweight="2.25pt">
            <v:fill color2="fill lighten(51)" focusposition="1" focussize="" method="linear sigma" focus="100%" type="gradient"/>
            <v:textbox style="mso-next-textbox:#_x0000_s1030">
              <w:txbxContent>
                <w:p w:rsidR="0077279F" w:rsidRDefault="0056530F" w:rsidP="00C375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  <w:r w:rsidRPr="00AC14B3"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Комунальна установа</w:t>
                  </w:r>
                </w:p>
                <w:p w:rsidR="0056530F" w:rsidRPr="00AC14B3" w:rsidRDefault="0056530F" w:rsidP="00C375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  <w:r w:rsidRPr="00AC14B3"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«Центр професійного розвитку</w:t>
                  </w:r>
                </w:p>
                <w:p w:rsidR="0056530F" w:rsidRDefault="0056530F" w:rsidP="00C375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педагогічних працівників</w:t>
                  </w:r>
                </w:p>
                <w:p w:rsidR="0077279F" w:rsidRDefault="0077279F" w:rsidP="00C3750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  <w:t>Вінницької міської ради»</w:t>
                  </w:r>
                </w:p>
                <w:p w:rsidR="0056530F" w:rsidRPr="00AC14B3" w:rsidRDefault="0056530F" w:rsidP="009D79E1">
                  <w:pPr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</w:p>
                <w:p w:rsidR="00376140" w:rsidRDefault="00376140" w:rsidP="009D79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5353FF"/>
                      <w:sz w:val="24"/>
                      <w:lang w:val="uk-UA"/>
                    </w:rPr>
                  </w:pPr>
                </w:p>
                <w:p w:rsidR="0056530F" w:rsidRPr="00C12319" w:rsidRDefault="0056530F" w:rsidP="009D79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18"/>
                      <w:lang w:val="uk-UA"/>
                    </w:rPr>
                  </w:pPr>
                </w:p>
                <w:p w:rsidR="0024032C" w:rsidRPr="00C12319" w:rsidRDefault="0024032C" w:rsidP="00573023">
                  <w:pPr>
                    <w:spacing w:after="0"/>
                    <w:jc w:val="center"/>
                    <w:rPr>
                      <w:rFonts w:ascii="Monotype Corsiva" w:hAnsi="Monotype Corsiva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</w:pPr>
                  <w:r w:rsidRPr="00C12319">
                    <w:rPr>
                      <w:rFonts w:ascii="Monotype Corsiva" w:hAnsi="Monotype Corsiva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  <w:t>«</w:t>
                  </w:r>
                  <w:r w:rsidR="00D031C9">
                    <w:rPr>
                      <w:rFonts w:ascii="Monotype Corsiva" w:hAnsi="Monotype Corsiva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  <w:t>Оптимізація р</w:t>
                  </w:r>
                  <w:r w:rsidR="00573023" w:rsidRPr="00C12319">
                    <w:rPr>
                      <w:rFonts w:ascii="Monotype Corsiva" w:hAnsi="Monotype Corsiva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  <w:t>озвит</w:t>
                  </w:r>
                  <w:r w:rsidR="00D031C9">
                    <w:rPr>
                      <w:rFonts w:ascii="Monotype Corsiva" w:hAnsi="Monotype Corsiva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  <w:t xml:space="preserve">ку </w:t>
                  </w:r>
                  <w:r w:rsidR="00573023" w:rsidRPr="00C12319">
                    <w:rPr>
                      <w:rFonts w:ascii="Monotype Corsiva" w:hAnsi="Monotype Corsiva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  <w:t>почуття ритму дошкільників засобами елементарного музикування</w:t>
                  </w:r>
                  <w:r w:rsidRPr="00C12319">
                    <w:rPr>
                      <w:rFonts w:ascii="Monotype Corsiva" w:hAnsi="Monotype Corsiva" w:cs="Times New Roman"/>
                      <w:b/>
                      <w:color w:val="0070C0"/>
                      <w:sz w:val="44"/>
                      <w:szCs w:val="44"/>
                      <w:lang w:val="uk-UA"/>
                    </w:rPr>
                    <w:t>»</w:t>
                  </w:r>
                </w:p>
                <w:p w:rsidR="00887CAF" w:rsidRPr="002A24BD" w:rsidRDefault="00CA5899" w:rsidP="00CA5899">
                  <w:pPr>
                    <w:ind w:left="93"/>
                    <w:jc w:val="center"/>
                    <w:rPr>
                      <w:rFonts w:ascii="Times New Roman" w:hAnsi="Times New Roman"/>
                      <w:bCs/>
                      <w:spacing w:val="-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pacing w:val="-1"/>
                      <w:sz w:val="28"/>
                      <w:szCs w:val="28"/>
                      <w:lang w:val="uk-UA"/>
                    </w:rPr>
                    <w:t>Заняття</w:t>
                  </w:r>
                  <w:r w:rsidRPr="00AA46C8">
                    <w:rPr>
                      <w:rFonts w:ascii="Times New Roman" w:hAnsi="Times New Roman"/>
                      <w:bCs/>
                      <w:spacing w:val="-1"/>
                      <w:sz w:val="28"/>
                      <w:szCs w:val="28"/>
                      <w:lang w:val="uk-UA"/>
                    </w:rPr>
                    <w:t xml:space="preserve"> для молодих </w:t>
                  </w:r>
                  <w:r>
                    <w:rPr>
                      <w:rFonts w:ascii="Times New Roman" w:hAnsi="Times New Roman"/>
                      <w:bCs/>
                      <w:spacing w:val="-1"/>
                      <w:sz w:val="28"/>
                      <w:szCs w:val="28"/>
                      <w:lang w:val="uk-UA"/>
                    </w:rPr>
                    <w:t xml:space="preserve">музичних керівників </w:t>
                  </w:r>
                  <w:r w:rsidRPr="00AA46C8">
                    <w:rPr>
                      <w:rFonts w:ascii="Times New Roman" w:hAnsi="Times New Roman"/>
                      <w:bCs/>
                      <w:spacing w:val="-1"/>
                      <w:sz w:val="28"/>
                      <w:szCs w:val="28"/>
                      <w:lang w:val="uk-UA"/>
                    </w:rPr>
                    <w:t>ЗДО ВМТГ у форматі засідання міської школи молодого майстра</w:t>
                  </w:r>
                </w:p>
                <w:p w:rsidR="00887CAF" w:rsidRDefault="00DF32C1" w:rsidP="00887CA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706370" cy="1781175"/>
                        <wp:effectExtent l="19050" t="0" r="0" b="0"/>
                        <wp:docPr id="4" name="Рисунок 3" descr="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6370" cy="17811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032C" w:rsidRPr="0024032C" w:rsidRDefault="0024032C" w:rsidP="002403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4032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м. Вінниця 2023</w:t>
                  </w:r>
                </w:p>
              </w:txbxContent>
            </v:textbox>
          </v:shape>
        </w:pict>
      </w:r>
    </w:p>
    <w:p w:rsidR="00D31011" w:rsidRDefault="0056530F">
      <w:r>
        <w:br w:type="page"/>
      </w:r>
    </w:p>
    <w:p w:rsidR="005C3C57" w:rsidRDefault="0061733E">
      <w:r>
        <w:rPr>
          <w:noProof/>
        </w:rPr>
        <w:lastRenderedPageBreak/>
        <w:pict>
          <v:shape id="_x0000_s1027" type="#_x0000_t176" style="position:absolute;margin-left:285.1pt;margin-top:13pt;width:252.3pt;height:554.85pt;z-index:251660288" fillcolor="#dbe5f1 [660]" strokecolor="#365f91 [2404]" strokeweight="2.25pt">
            <v:fill color2="fill lighten(51)" focusposition="1" focussize="" method="linear sigma" type="gradient"/>
            <v:textbox style="mso-next-textbox:#_x0000_s1027">
              <w:txbxContent>
                <w:p w:rsidR="0056530F" w:rsidRPr="00B53070" w:rsidRDefault="007303B9" w:rsidP="00B530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lang w:val="uk-UA" w:eastAsia="uk-UA"/>
                    </w:rPr>
                    <w:drawing>
                      <wp:inline distT="0" distB="0" distL="0" distR="0">
                        <wp:extent cx="2773680" cy="474980"/>
                        <wp:effectExtent l="19050" t="0" r="7620" b="0"/>
                        <wp:docPr id="1" name="Рисунок 0" descr="av0btXFfEy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0btXFfEy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3680" cy="474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530F" w:rsidRPr="003517AC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36"/>
                      <w:szCs w:val="36"/>
                      <w:lang w:val="uk-UA"/>
                    </w:rPr>
                    <w:t>Робоча програма</w:t>
                  </w:r>
                </w:p>
                <w:p w:rsidR="0056530F" w:rsidRPr="003517AC" w:rsidRDefault="0056530F" w:rsidP="005357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</w:pPr>
                  <w:r w:rsidRPr="003517A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  <w:t>І</w:t>
                  </w:r>
                  <w:r w:rsidR="00CA5899" w:rsidRPr="003517A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  <w:t>. ОРГАНІЗАЦІЙНИЙ  БЛОК</w:t>
                  </w:r>
                </w:p>
                <w:p w:rsidR="00D47825" w:rsidRPr="00535705" w:rsidRDefault="0022447C" w:rsidP="005357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 xml:space="preserve">          </w:t>
                  </w:r>
                  <w:r w:rsidR="00E830DC" w:rsidRPr="0053570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>Реєстрація учасників</w:t>
                  </w:r>
                  <w:r w:rsidR="00B53790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265975" w:rsidRPr="00535705" w:rsidRDefault="00265975" w:rsidP="005357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7030A0"/>
                      <w:sz w:val="26"/>
                      <w:szCs w:val="26"/>
                      <w:lang w:val="uk-UA"/>
                    </w:rPr>
                  </w:pPr>
                </w:p>
                <w:p w:rsidR="0077279F" w:rsidRPr="003517AC" w:rsidRDefault="00CA5899" w:rsidP="005357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</w:pPr>
                  <w:r w:rsidRPr="003517A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  <w:t>ІІ. ІНФОРМАЦІЙНО-ТЕОРЕТИЧНИЙ БЛОК</w:t>
                  </w:r>
                </w:p>
                <w:p w:rsidR="00535705" w:rsidRPr="00535705" w:rsidRDefault="00535705" w:rsidP="005357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70C0"/>
                      <w:sz w:val="26"/>
                      <w:szCs w:val="26"/>
                      <w:lang w:val="uk-UA"/>
                    </w:rPr>
                  </w:pPr>
                </w:p>
                <w:p w:rsidR="00E830DC" w:rsidRPr="00535705" w:rsidRDefault="00E830DC" w:rsidP="00535705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"</w:t>
                  </w:r>
                  <w:r w:rsidR="00526E2D"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Ритм у житті дитини. </w:t>
                  </w:r>
                  <w:r w:rsidR="00526E2D" w:rsidRPr="0053570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/>
                    </w:rPr>
                    <w:t>Розвиваючі музично – ритмічні технології, що сприяють розвитку творчості дошкільників</w:t>
                  </w:r>
                  <w:r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"</w:t>
                  </w:r>
                </w:p>
                <w:p w:rsidR="00E830DC" w:rsidRPr="003517AC" w:rsidRDefault="003517AC" w:rsidP="00535705">
                  <w:pPr>
                    <w:pStyle w:val="a7"/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 w:rsidRPr="003517AC"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(</w:t>
                  </w:r>
                  <w:r w:rsidR="006C38C5" w:rsidRPr="003517AC"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Педагогічний лекторій</w:t>
                  </w:r>
                  <w:r w:rsidRPr="003517AC"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)</w:t>
                  </w:r>
                </w:p>
                <w:p w:rsidR="00B53070" w:rsidRPr="003517AC" w:rsidRDefault="00B53070" w:rsidP="00B5307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 w:rsidRPr="00351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 xml:space="preserve">Спікер - консультант </w:t>
                  </w:r>
                </w:p>
                <w:p w:rsidR="00B53070" w:rsidRDefault="00B53070" w:rsidP="00B5307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 w:rsidRPr="00351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КУ«ЦПРПП ВМР»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B53070" w:rsidRPr="00B53070" w:rsidRDefault="00B53070" w:rsidP="00B5307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Ніна Сокиринська</w:t>
                  </w:r>
                </w:p>
                <w:p w:rsidR="00526E2D" w:rsidRPr="00535705" w:rsidRDefault="00526E2D" w:rsidP="00535705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  <w:lang w:val="uk-UA"/>
                    </w:rPr>
                  </w:pPr>
                </w:p>
                <w:p w:rsidR="00526E2D" w:rsidRPr="00535705" w:rsidRDefault="00F37926" w:rsidP="00535705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«</w:t>
                  </w:r>
                  <w:r w:rsidR="00526E2D"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Елементарне музикування як засіб розвитку почуття ритму у дітей</w:t>
                  </w:r>
                  <w:r w:rsidRPr="0053570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»</w:t>
                  </w:r>
                </w:p>
                <w:p w:rsidR="009D79E1" w:rsidRPr="003517AC" w:rsidRDefault="003517AC" w:rsidP="00535705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  <w:lang w:val="uk-UA"/>
                    </w:rPr>
                    <w:t>(</w:t>
                  </w:r>
                  <w:r w:rsidR="00526E2D" w:rsidRPr="003517AC">
                    <w:rPr>
                      <w:rFonts w:ascii="Times New Roman" w:hAnsi="Times New Roman"/>
                      <w:i/>
                      <w:color w:val="365F91" w:themeColor="accent1" w:themeShade="BF"/>
                      <w:sz w:val="26"/>
                      <w:szCs w:val="26"/>
                      <w:lang w:val="uk-UA"/>
                    </w:rPr>
                    <w:t>Презентаційний меседж</w:t>
                  </w:r>
                  <w:r>
                    <w:rPr>
                      <w:rFonts w:ascii="Times New Roman" w:hAnsi="Times New Roman"/>
                      <w:i/>
                      <w:color w:val="365F91" w:themeColor="accent1" w:themeShade="BF"/>
                      <w:sz w:val="26"/>
                      <w:szCs w:val="26"/>
                      <w:lang w:val="uk-UA"/>
                    </w:rPr>
                    <w:t>)</w:t>
                  </w:r>
                </w:p>
                <w:p w:rsidR="00B53070" w:rsidRPr="003517AC" w:rsidRDefault="00B53070" w:rsidP="00B5307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 w:rsidRPr="00351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 xml:space="preserve">Спікер - консультант </w:t>
                  </w:r>
                </w:p>
                <w:p w:rsidR="00B53070" w:rsidRPr="003517AC" w:rsidRDefault="00B53070" w:rsidP="00B5307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 w:rsidRPr="00351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КУ«ЦПРПП ВМР»</w:t>
                  </w:r>
                </w:p>
                <w:p w:rsidR="00B53070" w:rsidRPr="003517AC" w:rsidRDefault="00B53070" w:rsidP="00B5307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 w:rsidRPr="003517A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Лариса Бондарчук</w:t>
                  </w:r>
                </w:p>
                <w:p w:rsidR="00526E2D" w:rsidRPr="00535705" w:rsidRDefault="00526E2D" w:rsidP="00535705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6"/>
                      <w:szCs w:val="26"/>
                      <w:lang w:val="uk-UA"/>
                    </w:rPr>
                  </w:pPr>
                </w:p>
                <w:p w:rsidR="00526E2D" w:rsidRPr="00535705" w:rsidRDefault="00526E2D" w:rsidP="00535705">
                  <w:pPr>
                    <w:pStyle w:val="a8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«</w:t>
                  </w:r>
                  <w:r w:rsidR="00522842"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Музичні </w:t>
                  </w:r>
                  <w:proofErr w:type="spellStart"/>
                  <w:r w:rsidR="00522842"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цікавинки</w:t>
                  </w:r>
                  <w:proofErr w:type="spellEnd"/>
                  <w:r w:rsidR="00522842"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для кожної </w:t>
                  </w:r>
                  <w:r w:rsidRPr="0053570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дитинки»</w:t>
                  </w:r>
                </w:p>
                <w:p w:rsidR="00526E2D" w:rsidRPr="003517AC" w:rsidRDefault="003517AC" w:rsidP="00535705">
                  <w:pPr>
                    <w:pStyle w:val="a7"/>
                    <w:rPr>
                      <w:rFonts w:ascii="Times New Roman" w:hAnsi="Times New Roman" w:cs="Times New Roman"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 w:rsidRPr="003517AC">
                    <w:rPr>
                      <w:rFonts w:ascii="Times New Roman" w:hAnsi="Times New Roman"/>
                      <w:i/>
                      <w:color w:val="365F91" w:themeColor="accent1" w:themeShade="BF"/>
                      <w:sz w:val="26"/>
                      <w:szCs w:val="26"/>
                      <w:lang w:val="uk-UA"/>
                    </w:rPr>
                    <w:t>(</w:t>
                  </w:r>
                  <w:r w:rsidR="00522842" w:rsidRPr="003517AC">
                    <w:rPr>
                      <w:rFonts w:ascii="Times New Roman" w:hAnsi="Times New Roman"/>
                      <w:i/>
                      <w:color w:val="365F91" w:themeColor="accent1" w:themeShade="BF"/>
                      <w:sz w:val="26"/>
                      <w:szCs w:val="26"/>
                      <w:lang w:val="uk-UA"/>
                    </w:rPr>
                    <w:t>Панорама досвіду</w:t>
                  </w:r>
                  <w:r w:rsidRPr="003517AC">
                    <w:rPr>
                      <w:rFonts w:ascii="Times New Roman" w:hAnsi="Times New Roman"/>
                      <w:i/>
                      <w:color w:val="365F91" w:themeColor="accent1" w:themeShade="BF"/>
                      <w:sz w:val="26"/>
                      <w:szCs w:val="26"/>
                      <w:lang w:val="uk-UA"/>
                    </w:rPr>
                    <w:t>)</w:t>
                  </w:r>
                </w:p>
                <w:p w:rsidR="00526E2D" w:rsidRPr="00535705" w:rsidRDefault="00526E2D" w:rsidP="00535705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 w:rsidRPr="0053570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 xml:space="preserve">Спікер – музичний керівник  </w:t>
                  </w:r>
                </w:p>
                <w:p w:rsidR="00526E2D" w:rsidRPr="00535705" w:rsidRDefault="00526E2D" w:rsidP="00535705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</w:pPr>
                  <w:r w:rsidRPr="0053570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КЗ «ДНЗ №</w:t>
                  </w:r>
                  <w:r w:rsidR="00522842" w:rsidRPr="0053570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5</w:t>
                  </w:r>
                  <w:r w:rsidRPr="0053570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 xml:space="preserve"> ВМР»  </w:t>
                  </w:r>
                  <w:r w:rsidR="00522842" w:rsidRPr="0053570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6"/>
                      <w:szCs w:val="26"/>
                      <w:lang w:val="uk-UA"/>
                    </w:rPr>
                    <w:t>Оксана Шилко</w:t>
                  </w:r>
                </w:p>
                <w:p w:rsidR="00526E2D" w:rsidRPr="00526E2D" w:rsidRDefault="00526E2D" w:rsidP="00535705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0"/>
                      <w:szCs w:val="20"/>
                      <w:lang w:val="uk-UA"/>
                    </w:rPr>
                  </w:pPr>
                </w:p>
                <w:p w:rsidR="009B19A7" w:rsidRDefault="009B19A7" w:rsidP="00535705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4"/>
                      <w:szCs w:val="24"/>
                      <w:lang w:val="uk-UA"/>
                    </w:rPr>
                  </w:pPr>
                </w:p>
                <w:p w:rsidR="009B19A7" w:rsidRDefault="009B19A7" w:rsidP="00D85F74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4"/>
                      <w:szCs w:val="24"/>
                      <w:lang w:val="uk-UA"/>
                    </w:rPr>
                  </w:pPr>
                </w:p>
                <w:p w:rsidR="009B19A7" w:rsidRDefault="009B19A7" w:rsidP="00D85F74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4"/>
                      <w:szCs w:val="24"/>
                      <w:lang w:val="uk-UA"/>
                    </w:rPr>
                  </w:pPr>
                </w:p>
                <w:p w:rsidR="009B19A7" w:rsidRDefault="009B19A7" w:rsidP="00D85F74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4"/>
                      <w:szCs w:val="24"/>
                      <w:lang w:val="uk-UA"/>
                    </w:rPr>
                  </w:pPr>
                </w:p>
                <w:p w:rsidR="009B19A7" w:rsidRPr="00D85F74" w:rsidRDefault="009B19A7" w:rsidP="00D85F74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17365D" w:themeColor="text2" w:themeShade="BF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:rsidR="00C37509" w:rsidRPr="0056530F" w:rsidRDefault="00C37509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176" style="position:absolute;margin-left:568.3pt;margin-top:9.4pt;width:246.6pt;height:558.45pt;z-index:251661312" fillcolor="#dbe5f1 [660]" strokecolor="#365f91 [2404]" strokeweight="2.25pt">
            <v:fill color2="fill lighten(51)" focusposition="1" focussize="" method="linear sigma" focus="100%" type="gradient"/>
            <v:textbox style="mso-next-textbox:#_x0000_s1028">
              <w:txbxContent>
                <w:p w:rsidR="00265975" w:rsidRPr="003517AC" w:rsidRDefault="003517AC" w:rsidP="00265975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</w:pPr>
                  <w:r w:rsidRPr="003517A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  <w:t>ІІІ.  ПРАКТИЧНИЙ БЛОК</w:t>
                  </w:r>
                </w:p>
                <w:p w:rsidR="006F4261" w:rsidRDefault="003517AC" w:rsidP="006F4261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Т</w:t>
                  </w:r>
                  <w:r w:rsidR="006F4261" w:rsidRPr="00EE48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ворчий досвід  дистанційної роботи музичного </w:t>
                  </w:r>
                  <w:r w:rsidR="006F4261" w:rsidRPr="003517A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керівника</w:t>
                  </w:r>
                  <w:r w:rsidR="00B00EC1" w:rsidRPr="00B00EC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EE48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«Музичні </w:t>
                  </w:r>
                  <w:proofErr w:type="spellStart"/>
                  <w:r w:rsidRPr="00EE48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цікавинки</w:t>
                  </w:r>
                  <w:proofErr w:type="spellEnd"/>
                  <w:r w:rsidRPr="00EE48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для кожної дитинки»</w:t>
                  </w:r>
                </w:p>
                <w:p w:rsidR="006F4261" w:rsidRPr="00452DC5" w:rsidRDefault="006F4261" w:rsidP="006F4261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</w:pPr>
                  <w:r w:rsidRPr="00452DC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  <w:lang w:val="uk-UA"/>
                    </w:rPr>
                    <w:t xml:space="preserve">музичний керівник  </w:t>
                  </w:r>
                </w:p>
                <w:p w:rsidR="006F4261" w:rsidRPr="00452DC5" w:rsidRDefault="006F4261" w:rsidP="006F4261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  <w:lang w:val="uk-UA"/>
                    </w:rPr>
                  </w:pPr>
                  <w:r w:rsidRPr="00452DC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  <w:lang w:val="uk-UA"/>
                    </w:rPr>
                    <w:t>КЗ «ДНЗ №5 ВМР»  Оксана Шилко</w:t>
                  </w:r>
                </w:p>
                <w:p w:rsidR="00EE4842" w:rsidRPr="00452DC5" w:rsidRDefault="0061733E" w:rsidP="006F426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hyperlink r:id="rId10" w:history="1">
                    <w:r w:rsidR="00EE4842" w:rsidRPr="00452DC5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lang w:val="uk-UA"/>
                      </w:rPr>
                      <w:t>https://www.youtube.com/@OksanaShylko/videos</w:t>
                    </w:r>
                  </w:hyperlink>
                </w:p>
                <w:p w:rsidR="00D85F74" w:rsidRPr="002A24BD" w:rsidRDefault="00241D37" w:rsidP="00CF2E5E">
                  <w:pPr>
                    <w:pStyle w:val="a7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Майстер клас</w:t>
                  </w:r>
                  <w:r w:rsidR="009D282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Pr="002A24BD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  <w:t>«Виготовлення музичних інструментів з підручних матеріалів</w:t>
                  </w:r>
                  <w:r w:rsidR="00D85F74" w:rsidRPr="002A24BD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uk-UA"/>
                    </w:rPr>
                    <w:t>»</w:t>
                  </w:r>
                </w:p>
                <w:p w:rsidR="00241D37" w:rsidRPr="00452DC5" w:rsidRDefault="00241D37" w:rsidP="00241D37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  <w:lang w:val="uk-UA"/>
                    </w:rPr>
                  </w:pPr>
                  <w:r w:rsidRPr="00452DC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  <w:lang w:val="uk-UA"/>
                    </w:rPr>
                    <w:t xml:space="preserve">музичний керівник  </w:t>
                  </w:r>
                </w:p>
                <w:p w:rsidR="00241D37" w:rsidRPr="00452DC5" w:rsidRDefault="00241D37" w:rsidP="00241D37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</w:pPr>
                  <w:r w:rsidRPr="00452DC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  <w:lang w:val="uk-UA"/>
                    </w:rPr>
                    <w:t>КЗ «ДНЗ №26 ВМР»  Катерина Зоря</w:t>
                  </w:r>
                </w:p>
                <w:p w:rsidR="002A24BD" w:rsidRPr="00452DC5" w:rsidRDefault="0061733E" w:rsidP="00241D37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color w:val="17365D" w:themeColor="text2" w:themeShade="BF"/>
                      <w:sz w:val="24"/>
                      <w:szCs w:val="24"/>
                      <w:lang w:val="uk-UA"/>
                    </w:rPr>
                  </w:pPr>
                  <w:hyperlink r:id="rId11" w:history="1"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https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</w:rPr>
                      <w:t>://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www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</w:rPr>
                      <w:t>.</w:t>
                    </w:r>
                    <w:proofErr w:type="spellStart"/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youtube</w:t>
                    </w:r>
                    <w:proofErr w:type="spellEnd"/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</w:rPr>
                      <w:t>.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com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</w:rPr>
                      <w:t>/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watch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</w:rPr>
                      <w:t>?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v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</w:rPr>
                      <w:t>=-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b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</w:rPr>
                      <w:t>5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to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</w:rPr>
                      <w:t>3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E</w:t>
                    </w:r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</w:rPr>
                      <w:t>_</w:t>
                    </w:r>
                    <w:proofErr w:type="spellStart"/>
                    <w:r w:rsidR="002A24BD" w:rsidRPr="00452DC5"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iCs/>
                        <w:sz w:val="24"/>
                        <w:szCs w:val="24"/>
                        <w:lang w:val="en-US"/>
                      </w:rPr>
                      <w:t>Srk</w:t>
                    </w:r>
                    <w:proofErr w:type="spellEnd"/>
                  </w:hyperlink>
                </w:p>
                <w:p w:rsidR="003517AC" w:rsidRPr="00717B92" w:rsidRDefault="006F4261" w:rsidP="00717B92">
                  <w:pPr>
                    <w:pStyle w:val="a8"/>
                    <w:keepNext/>
                    <w:keepLines/>
                    <w:numPr>
                      <w:ilvl w:val="0"/>
                      <w:numId w:val="11"/>
                    </w:num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</w:pPr>
                  <w:r w:rsidRPr="006F426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Зразки саморобних музичних інструментів</w:t>
                  </w:r>
                  <w:r w:rsidR="003517AC" w:rsidRPr="00717B9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uk-UA"/>
                    </w:rPr>
                    <w:t>.</w:t>
                  </w:r>
                </w:p>
                <w:p w:rsidR="00EE4842" w:rsidRPr="00B00EC1" w:rsidRDefault="00C139C0" w:rsidP="00C139C0">
                  <w:pPr>
                    <w:keepNext/>
                    <w:keepLines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</w:pPr>
                  <w:r w:rsidRPr="00C139C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365F91" w:themeColor="accent1" w:themeShade="BF"/>
                      <w:sz w:val="24"/>
                      <w:szCs w:val="24"/>
                      <w:lang w:val="uk-UA"/>
                    </w:rPr>
                    <w:t>Посилання на гул диск</w:t>
                  </w:r>
                </w:p>
                <w:p w:rsidR="00B00EC1" w:rsidRDefault="0061733E" w:rsidP="0056530F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hyperlink r:id="rId12" w:history="1"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https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://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drive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.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google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.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com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/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drive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/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folders</w:t>
                    </w:r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/1</w:t>
                    </w:r>
                    <w:proofErr w:type="spellStart"/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QbYdN</w:t>
                    </w:r>
                    <w:proofErr w:type="spellEnd"/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0</w:t>
                    </w:r>
                    <w:proofErr w:type="spellStart"/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lqUctGQuWEnEdtQuy</w:t>
                    </w:r>
                    <w:proofErr w:type="spellEnd"/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-</w:t>
                    </w:r>
                    <w:proofErr w:type="spellStart"/>
                    <w:r w:rsidR="00B00EC1" w:rsidRPr="006B53FE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swzJHUQy</w:t>
                    </w:r>
                    <w:proofErr w:type="spellEnd"/>
                  </w:hyperlink>
                  <w:r w:rsidR="00B00EC1" w:rsidRPr="00B00E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B00EC1" w:rsidRPr="00B00EC1" w:rsidRDefault="00B00EC1" w:rsidP="0056530F">
                  <w:pPr>
                    <w:spacing w:after="0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lang w:val="en-US"/>
                    </w:rPr>
                  </w:pPr>
                </w:p>
                <w:p w:rsidR="00324ED1" w:rsidRPr="00B00EC1" w:rsidRDefault="00B00EC1" w:rsidP="0056530F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</w:pPr>
                  <w:r w:rsidRPr="00B00EC1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  <w:t>ІV. ПІДСУМКОВО-АНАЛІТИЧНИЙ</w:t>
                  </w:r>
                  <w:r w:rsidRPr="00B00EC1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3517AC" w:rsidRPr="00B00EC1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uk-UA"/>
                    </w:rPr>
                    <w:t>БЛОК</w:t>
                  </w:r>
                </w:p>
                <w:p w:rsidR="00627039" w:rsidRPr="003C618B" w:rsidRDefault="0062703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3C61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Підведення підсумків роботи,</w:t>
                  </w:r>
                </w:p>
                <w:p w:rsidR="00627039" w:rsidRPr="003C618B" w:rsidRDefault="0062703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C61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обмін думками та</w:t>
                  </w:r>
                  <w:r w:rsidR="00C139C0" w:rsidRPr="003C61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3C61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враженнями </w:t>
                  </w:r>
                </w:p>
                <w:p w:rsidR="007303B9" w:rsidRPr="003C618B" w:rsidRDefault="0062703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color w:val="365F91" w:themeColor="accent1" w:themeShade="BF"/>
                      <w:sz w:val="24"/>
                      <w:szCs w:val="24"/>
                    </w:rPr>
                  </w:pPr>
                  <w:r w:rsidRPr="003517AC">
                    <w:rPr>
                      <w:rFonts w:ascii="Times New Roman" w:hAnsi="Times New Roman" w:cs="Times New Roman"/>
                      <w:b/>
                      <w:bCs/>
                      <w:i/>
                      <w:color w:val="365F91" w:themeColor="accent1" w:themeShade="BF"/>
                      <w:sz w:val="24"/>
                      <w:szCs w:val="24"/>
                      <w:lang w:val="uk-UA"/>
                    </w:rPr>
                    <w:t>Лариса Бондарчук  - консультант КУ «ЦПРПП ВМР»</w:t>
                  </w:r>
                </w:p>
                <w:p w:rsidR="00B00EC1" w:rsidRPr="003C618B" w:rsidRDefault="00B00EC1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3517AC" w:rsidRPr="002A24BD" w:rsidRDefault="003517AC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8"/>
                      <w:lang w:val="uk-UA" w:eastAsia="uk-UA"/>
                    </w:rPr>
                    <w:drawing>
                      <wp:inline distT="0" distB="0" distL="0" distR="0">
                        <wp:extent cx="2706370" cy="463550"/>
                        <wp:effectExtent l="0" t="0" r="0" b="0"/>
                        <wp:docPr id="6" name="Рисунок 6" descr="av0btXFfEy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0btXFfEy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6370" cy="463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03B9" w:rsidRPr="002A24BD" w:rsidRDefault="007303B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7303B9" w:rsidRPr="002A24BD" w:rsidRDefault="007303B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7303B9" w:rsidRPr="002A24BD" w:rsidRDefault="007303B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color w:val="17365D" w:themeColor="text2" w:themeShade="BF"/>
                      <w:sz w:val="24"/>
                      <w:szCs w:val="24"/>
                    </w:rPr>
                  </w:pPr>
                </w:p>
                <w:p w:rsidR="007303B9" w:rsidRPr="007C416A" w:rsidRDefault="007303B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  <w:p w:rsidR="007303B9" w:rsidRPr="002A24BD" w:rsidRDefault="007303B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7303B9" w:rsidRPr="002A24BD" w:rsidRDefault="007303B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2D775A" w:rsidRDefault="007303B9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2706370" cy="463550"/>
                        <wp:effectExtent l="19050" t="0" r="0" b="0"/>
                        <wp:docPr id="2" name="Рисунок 1" descr="av0btXFfEy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0btXFfEy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6370" cy="463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775A" w:rsidRDefault="002D775A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  <w:p w:rsidR="002D775A" w:rsidRDefault="002D775A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  <w:p w:rsidR="002D775A" w:rsidRPr="00D85F74" w:rsidRDefault="002D775A" w:rsidP="0062703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56530F" w:rsidRDefault="0056530F" w:rsidP="0056530F">
                  <w:pPr>
                    <w:spacing w:after="0"/>
                    <w:ind w:left="4962"/>
                    <w:rPr>
                      <w:rFonts w:ascii="Times New Roman" w:hAnsi="Times New Roman" w:cs="Times New Roman"/>
                      <w:b/>
                      <w:color w:val="7030A0"/>
                      <w:sz w:val="24"/>
                      <w:lang w:val="uk-UA"/>
                    </w:rPr>
                  </w:pPr>
                  <w:proofErr w:type="spellStart"/>
                  <w:r w:rsidRPr="00141C6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родан</w:t>
                  </w:r>
                  <w:proofErr w:type="spellEnd"/>
                  <w:r w:rsidRPr="00141C6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С.В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. - к</w:t>
                  </w:r>
                  <w:r w:rsidRPr="00141C6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ерівник методичн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ого</w:t>
                  </w:r>
                  <w:r w:rsidRPr="00141C6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об’єднан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ня</w:t>
                  </w:r>
                  <w:r w:rsidRPr="00141C62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 xml:space="preserve"> музичних керівників.</w:t>
                  </w:r>
                </w:p>
                <w:p w:rsidR="009D79E1" w:rsidRPr="009D79E1" w:rsidRDefault="009D79E1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176" style="position:absolute;margin-left:8.5pt;margin-top:9.4pt;width:246.6pt;height:558.45pt;z-index:251659264" fillcolor="#dbe5f1 [660]" strokecolor="#365f91 [2404]" strokeweight="2.25pt">
            <v:fill color2="fill lighten(51)" focusposition="1" focussize="" method="linear sigma" focus="100%" type="gradient"/>
            <v:textbox style="mso-next-textbox:#_x0000_s1026">
              <w:txbxContent>
                <w:p w:rsidR="0056530F" w:rsidRDefault="0056530F" w:rsidP="0056530F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4"/>
                      <w:lang w:val="uk-UA"/>
                    </w:rPr>
                  </w:pPr>
                </w:p>
                <w:p w:rsidR="00C37509" w:rsidRPr="009D2823" w:rsidRDefault="00C37509" w:rsidP="00C37509">
                  <w:pPr>
                    <w:pStyle w:val="a8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lang w:val="en-US"/>
                    </w:rPr>
                  </w:pPr>
                  <w:r w:rsidRPr="00F545A8">
                    <w:rPr>
                      <w:rFonts w:ascii="Times New Roman" w:hAnsi="Times New Roman" w:cs="Times New Roman"/>
                      <w:b/>
                      <w:i/>
                      <w:sz w:val="28"/>
                      <w:lang w:val="uk-UA"/>
                    </w:rPr>
                    <w:t xml:space="preserve">Мета:  </w:t>
                  </w:r>
                </w:p>
                <w:p w:rsidR="00C37509" w:rsidRPr="00B53790" w:rsidRDefault="00C37509" w:rsidP="009D2823">
                  <w:pPr>
                    <w:pStyle w:val="a8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ідвищити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</w:t>
                  </w:r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сійну</w:t>
                  </w:r>
                  <w:proofErr w:type="spellEnd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компетентність</w:t>
                  </w:r>
                  <w:proofErr w:type="spellEnd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педагогів</w:t>
                  </w:r>
                  <w:proofErr w:type="spellEnd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7C416A" w:rsidRPr="00B53790" w:rsidRDefault="007C416A" w:rsidP="009D2823">
                  <w:pPr>
                    <w:pStyle w:val="a8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Теоретично </w:t>
                  </w: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обґрунтувати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доц</w:t>
                  </w:r>
                  <w:proofErr w:type="gram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ільність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використання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елементарного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музикування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 </w:t>
                  </w: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процесі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розвитку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особистості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дошкільника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C37509" w:rsidRPr="00B53790" w:rsidRDefault="009E4D7B" w:rsidP="009D2823">
                  <w:pPr>
                    <w:pStyle w:val="a8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</w:t>
                  </w:r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алаштува</w:t>
                  </w:r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ти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молодих</w:t>
                  </w:r>
                  <w:proofErr w:type="spellEnd"/>
                  <w:r w:rsidR="00B00EC1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музичних</w:t>
                  </w:r>
                  <w:proofErr w:type="spellEnd"/>
                  <w:r w:rsidR="00B00EC1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керівників</w:t>
                  </w:r>
                  <w:proofErr w:type="spellEnd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творчу</w:t>
                  </w:r>
                  <w:proofErr w:type="spellEnd"/>
                  <w:r w:rsidR="009D2823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групову</w:t>
                  </w:r>
                  <w:proofErr w:type="spellEnd"/>
                  <w:r w:rsidR="009D2823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діяльність</w:t>
                  </w:r>
                  <w:proofErr w:type="spellEnd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2D775A" w:rsidRPr="00B53790" w:rsidRDefault="00C37509" w:rsidP="002D775A">
                  <w:pPr>
                    <w:pStyle w:val="a8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Сприяти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B00EC1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активній</w:t>
                  </w:r>
                  <w:proofErr w:type="spellEnd"/>
                  <w:r w:rsidR="00B00EC1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B00EC1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взаємодії</w:t>
                  </w:r>
                  <w:proofErr w:type="spellEnd"/>
                  <w:r w:rsidR="00B00EC1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B00EC1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педагогів</w:t>
                  </w:r>
                  <w:proofErr w:type="spellEnd"/>
                  <w:r w:rsidR="00887CAF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887CAF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напрацюванню</w:t>
                  </w:r>
                  <w:proofErr w:type="spellEnd"/>
                  <w:r w:rsidR="00887CAF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актуального </w:t>
                  </w:r>
                  <w:proofErr w:type="spellStart"/>
                  <w:r w:rsidR="00887CAF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досвіду</w:t>
                  </w:r>
                  <w:proofErr w:type="spellEnd"/>
                  <w:r w:rsidR="00887CAF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педагогами,</w:t>
                  </w:r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ідвищенню</w:t>
                  </w:r>
                  <w:proofErr w:type="spellEnd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мотивації</w:t>
                  </w:r>
                  <w:proofErr w:type="spellEnd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обраної</w:t>
                  </w:r>
                  <w:proofErr w:type="spellEnd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7C416A"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професії</w:t>
                  </w:r>
                  <w:proofErr w:type="spellEnd"/>
                  <w:r w:rsidRPr="00B53790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9E4D7B" w:rsidRPr="00717B92" w:rsidRDefault="009E4D7B" w:rsidP="002D775A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49AD" w:rsidRPr="009E4D7B" w:rsidRDefault="007C416A" w:rsidP="002D775A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7C416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uk-UA" w:eastAsia="uk-UA"/>
                    </w:rPr>
                    <w:drawing>
                      <wp:inline distT="0" distB="0" distL="0" distR="0">
                        <wp:extent cx="2706370" cy="1804035"/>
                        <wp:effectExtent l="19050" t="0" r="0" b="0"/>
                        <wp:docPr id="11" name="Рисунок 6" descr="orf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f-1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6370" cy="18040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5149AD" w:rsidRDefault="005149AD" w:rsidP="002D775A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2D775A" w:rsidRPr="00627039" w:rsidRDefault="007303B9" w:rsidP="002D775A">
                  <w:pPr>
                    <w:pStyle w:val="a7"/>
                    <w:rPr>
                      <w:rFonts w:ascii="Times New Roman" w:hAnsi="Times New Roman" w:cs="Times New Roman"/>
                      <w:i/>
                      <w:sz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sz w:val="28"/>
                      <w:lang w:val="uk-UA" w:eastAsia="uk-UA"/>
                    </w:rPr>
                    <w:drawing>
                      <wp:inline distT="0" distB="0" distL="0" distR="0">
                        <wp:extent cx="2706370" cy="463550"/>
                        <wp:effectExtent l="19050" t="0" r="0" b="0"/>
                        <wp:docPr id="3" name="Рисунок 2" descr="av0btXFfEy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v0btXFfEy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6370" cy="463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6374" w:rsidRDefault="00496374" w:rsidP="0049637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lang w:val="uk-UA"/>
                    </w:rPr>
                  </w:pPr>
                </w:p>
                <w:p w:rsidR="009D79E1" w:rsidRPr="0056530F" w:rsidRDefault="009D79E1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sectPr w:rsidR="005C3C57" w:rsidSect="009D79E1">
      <w:pgSz w:w="16838" w:h="11906" w:orient="landscape"/>
      <w:pgMar w:top="142" w:right="111" w:bottom="0" w:left="142" w:header="708" w:footer="708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4D"/>
      </v:shape>
    </w:pict>
  </w:numPicBullet>
  <w:abstractNum w:abstractNumId="0">
    <w:nsid w:val="085730B3"/>
    <w:multiLevelType w:val="hybridMultilevel"/>
    <w:tmpl w:val="B6DE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2755"/>
    <w:multiLevelType w:val="hybridMultilevel"/>
    <w:tmpl w:val="5F5E32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00940"/>
    <w:multiLevelType w:val="hybridMultilevel"/>
    <w:tmpl w:val="B6DE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A22F8"/>
    <w:multiLevelType w:val="hybridMultilevel"/>
    <w:tmpl w:val="B340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A3550"/>
    <w:multiLevelType w:val="hybridMultilevel"/>
    <w:tmpl w:val="0B2E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2710"/>
    <w:multiLevelType w:val="hybridMultilevel"/>
    <w:tmpl w:val="2DD220E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1F31D8"/>
    <w:multiLevelType w:val="hybridMultilevel"/>
    <w:tmpl w:val="69962B6A"/>
    <w:lvl w:ilvl="0" w:tplc="0422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9653F0"/>
    <w:multiLevelType w:val="hybridMultilevel"/>
    <w:tmpl w:val="B9E631E2"/>
    <w:lvl w:ilvl="0" w:tplc="17BE1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4444A"/>
    <w:multiLevelType w:val="hybridMultilevel"/>
    <w:tmpl w:val="D652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84599"/>
    <w:multiLevelType w:val="hybridMultilevel"/>
    <w:tmpl w:val="DE6EAF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90434"/>
    <w:multiLevelType w:val="hybridMultilevel"/>
    <w:tmpl w:val="57F2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4D8"/>
    <w:multiLevelType w:val="hybridMultilevel"/>
    <w:tmpl w:val="E73213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746DD"/>
    <w:multiLevelType w:val="hybridMultilevel"/>
    <w:tmpl w:val="B9E631E2"/>
    <w:lvl w:ilvl="0" w:tplc="17BE1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2CD2"/>
    <w:multiLevelType w:val="hybridMultilevel"/>
    <w:tmpl w:val="71FC5D84"/>
    <w:lvl w:ilvl="0" w:tplc="4EA80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F3B2C"/>
    <w:multiLevelType w:val="hybridMultilevel"/>
    <w:tmpl w:val="A04AA3A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A2DB1"/>
    <w:multiLevelType w:val="hybridMultilevel"/>
    <w:tmpl w:val="B6DE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1200B"/>
    <w:multiLevelType w:val="hybridMultilevel"/>
    <w:tmpl w:val="173C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125AC"/>
    <w:multiLevelType w:val="multilevel"/>
    <w:tmpl w:val="0204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13"/>
  </w:num>
  <w:num w:numId="8">
    <w:abstractNumId w:val="10"/>
  </w:num>
  <w:num w:numId="9">
    <w:abstractNumId w:val="3"/>
  </w:num>
  <w:num w:numId="10">
    <w:abstractNumId w:val="16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5C07"/>
    <w:rsid w:val="000172A8"/>
    <w:rsid w:val="0009021E"/>
    <w:rsid w:val="000A04E3"/>
    <w:rsid w:val="000A1C4C"/>
    <w:rsid w:val="000B2CDE"/>
    <w:rsid w:val="000E203C"/>
    <w:rsid w:val="000E6A7F"/>
    <w:rsid w:val="00151604"/>
    <w:rsid w:val="00153CF3"/>
    <w:rsid w:val="00155CC6"/>
    <w:rsid w:val="00195316"/>
    <w:rsid w:val="001E02F4"/>
    <w:rsid w:val="0022447C"/>
    <w:rsid w:val="00226CC2"/>
    <w:rsid w:val="0024032C"/>
    <w:rsid w:val="00241D37"/>
    <w:rsid w:val="00265975"/>
    <w:rsid w:val="00281614"/>
    <w:rsid w:val="00292D02"/>
    <w:rsid w:val="002A24BD"/>
    <w:rsid w:val="002D775A"/>
    <w:rsid w:val="002E2E2B"/>
    <w:rsid w:val="00324ED1"/>
    <w:rsid w:val="003400A0"/>
    <w:rsid w:val="00341D7D"/>
    <w:rsid w:val="003517AC"/>
    <w:rsid w:val="003618C6"/>
    <w:rsid w:val="00376140"/>
    <w:rsid w:val="003A0A1F"/>
    <w:rsid w:val="003C618B"/>
    <w:rsid w:val="003D4E79"/>
    <w:rsid w:val="003E4777"/>
    <w:rsid w:val="00436507"/>
    <w:rsid w:val="00452DC5"/>
    <w:rsid w:val="00465EA8"/>
    <w:rsid w:val="00474189"/>
    <w:rsid w:val="00496374"/>
    <w:rsid w:val="004D65A5"/>
    <w:rsid w:val="005149AD"/>
    <w:rsid w:val="00522842"/>
    <w:rsid w:val="00526E2D"/>
    <w:rsid w:val="00535705"/>
    <w:rsid w:val="0056530F"/>
    <w:rsid w:val="00573023"/>
    <w:rsid w:val="00580FD4"/>
    <w:rsid w:val="005A0514"/>
    <w:rsid w:val="005C2C29"/>
    <w:rsid w:val="005C3C57"/>
    <w:rsid w:val="0061023E"/>
    <w:rsid w:val="00612F79"/>
    <w:rsid w:val="0061733E"/>
    <w:rsid w:val="00627039"/>
    <w:rsid w:val="00677538"/>
    <w:rsid w:val="006C38C5"/>
    <w:rsid w:val="006D650C"/>
    <w:rsid w:val="006F4261"/>
    <w:rsid w:val="00717B92"/>
    <w:rsid w:val="007303B9"/>
    <w:rsid w:val="0077279F"/>
    <w:rsid w:val="007A63AC"/>
    <w:rsid w:val="007C1E9F"/>
    <w:rsid w:val="007C416A"/>
    <w:rsid w:val="00801282"/>
    <w:rsid w:val="00835A7B"/>
    <w:rsid w:val="008631A2"/>
    <w:rsid w:val="00874591"/>
    <w:rsid w:val="0088263D"/>
    <w:rsid w:val="00887CAF"/>
    <w:rsid w:val="008A2C8E"/>
    <w:rsid w:val="008F0419"/>
    <w:rsid w:val="00902362"/>
    <w:rsid w:val="00933A9C"/>
    <w:rsid w:val="0094385E"/>
    <w:rsid w:val="0096557B"/>
    <w:rsid w:val="009B19A7"/>
    <w:rsid w:val="009C5049"/>
    <w:rsid w:val="009D2823"/>
    <w:rsid w:val="009D79E1"/>
    <w:rsid w:val="009E4D7B"/>
    <w:rsid w:val="009F2811"/>
    <w:rsid w:val="009F59F0"/>
    <w:rsid w:val="00A10E41"/>
    <w:rsid w:val="00A715E8"/>
    <w:rsid w:val="00A848F3"/>
    <w:rsid w:val="00AD6995"/>
    <w:rsid w:val="00AD7779"/>
    <w:rsid w:val="00B00EC1"/>
    <w:rsid w:val="00B26CDB"/>
    <w:rsid w:val="00B3472E"/>
    <w:rsid w:val="00B53070"/>
    <w:rsid w:val="00B53790"/>
    <w:rsid w:val="00BE0CBA"/>
    <w:rsid w:val="00BF6C1A"/>
    <w:rsid w:val="00C12319"/>
    <w:rsid w:val="00C139C0"/>
    <w:rsid w:val="00C37509"/>
    <w:rsid w:val="00C5096D"/>
    <w:rsid w:val="00C74F47"/>
    <w:rsid w:val="00CA5899"/>
    <w:rsid w:val="00CD31DD"/>
    <w:rsid w:val="00CF0F1B"/>
    <w:rsid w:val="00CF2E5E"/>
    <w:rsid w:val="00D02BFD"/>
    <w:rsid w:val="00D031C9"/>
    <w:rsid w:val="00D134E8"/>
    <w:rsid w:val="00D300B4"/>
    <w:rsid w:val="00D31011"/>
    <w:rsid w:val="00D47825"/>
    <w:rsid w:val="00D85F74"/>
    <w:rsid w:val="00D97C56"/>
    <w:rsid w:val="00DB0B21"/>
    <w:rsid w:val="00DB5417"/>
    <w:rsid w:val="00DF32C1"/>
    <w:rsid w:val="00E14078"/>
    <w:rsid w:val="00E24E62"/>
    <w:rsid w:val="00E830DC"/>
    <w:rsid w:val="00E96417"/>
    <w:rsid w:val="00EA1385"/>
    <w:rsid w:val="00EC5C07"/>
    <w:rsid w:val="00EE4842"/>
    <w:rsid w:val="00EF4E17"/>
    <w:rsid w:val="00F3740E"/>
    <w:rsid w:val="00F37926"/>
    <w:rsid w:val="00F545A8"/>
    <w:rsid w:val="00F56F23"/>
    <w:rsid w:val="00F60370"/>
    <w:rsid w:val="00F6641F"/>
    <w:rsid w:val="00F966AC"/>
    <w:rsid w:val="00FA2CAB"/>
    <w:rsid w:val="00FB248B"/>
    <w:rsid w:val="00FB50D9"/>
    <w:rsid w:val="00FD0AF2"/>
    <w:rsid w:val="00FE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fuchsia,#66f,#e5b8b7,#33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966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2C8E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403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545A8"/>
    <w:pPr>
      <w:ind w:left="720"/>
      <w:contextualSpacing/>
    </w:pPr>
  </w:style>
  <w:style w:type="character" w:customStyle="1" w:styleId="tlid-translationtranslation">
    <w:name w:val="tlid-translation translation"/>
    <w:basedOn w:val="a0"/>
    <w:rsid w:val="00A715E8"/>
  </w:style>
  <w:style w:type="table" w:styleId="a9">
    <w:name w:val="Table Grid"/>
    <w:basedOn w:val="a1"/>
    <w:rsid w:val="00A71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A7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096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A5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b">
    <w:name w:val="Strong"/>
    <w:basedOn w:val="a0"/>
    <w:uiPriority w:val="22"/>
    <w:qFormat/>
    <w:rsid w:val="00CA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ih-ggtu-ojw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https://drive.google.com/drive/folders/1QbYdN0lqUctGQuWEnEdtQuy-swzJHUQ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-b5to3E_Sr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@OksanaShylko/vide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DNZ</cp:lastModifiedBy>
  <cp:revision>73</cp:revision>
  <cp:lastPrinted>2022-01-27T11:37:00Z</cp:lastPrinted>
  <dcterms:created xsi:type="dcterms:W3CDTF">2022-01-12T10:25:00Z</dcterms:created>
  <dcterms:modified xsi:type="dcterms:W3CDTF">2023-04-20T07:14:00Z</dcterms:modified>
</cp:coreProperties>
</file>